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  <w:b/>
          <w:bCs/>
        </w:rPr>
        <w:t xml:space="preserve">Webinar Update Brustchirurgie mit </w:t>
      </w:r>
      <w:r>
        <w:rPr>
          <w:rFonts w:ascii="Helvetica" w:hAnsi="Helvetica" w:cs="Helvetica"/>
          <w:b/>
          <w:bCs/>
          <w:sz w:val="32"/>
          <w:szCs w:val="32"/>
        </w:rPr>
        <w:t>CME-Punkten</w:t>
      </w:r>
      <w:r>
        <w:rPr>
          <w:rFonts w:ascii="Helvetica" w:hAnsi="Helvetica" w:cs="Helvetica"/>
          <w:b/>
          <w:bCs/>
        </w:rPr>
        <w:t xml:space="preserve"> 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  <w:b/>
          <w:bCs/>
        </w:rPr>
        <w:t>der Ärztekammer Niedersachen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  <w:b/>
          <w:bCs/>
        </w:rPr>
        <w:t> 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  <w:b/>
          <w:bCs/>
          <w:sz w:val="32"/>
          <w:szCs w:val="32"/>
        </w:rPr>
        <w:t>Mittwoch, 15. Juli 2020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  <w:sz w:val="32"/>
          <w:szCs w:val="32"/>
          <w:u w:val="single"/>
        </w:rPr>
        <w:t>17:00 – 19:00 Uhr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</w:rPr>
        <w:t> 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</w:rPr>
        <w:t>Sehr geehrte Kolleginnen und Kollegen,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</w:rPr>
        <w:t> </w:t>
      </w:r>
    </w:p>
    <w:p w:rsidR="00F42198" w:rsidRDefault="00F42198" w:rsidP="00F42198">
      <w:pPr>
        <w:spacing w:before="2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wir freuen uns Sie zum </w:t>
      </w:r>
      <w:r w:rsidRPr="00D16349">
        <w:rPr>
          <w:rFonts w:ascii="Helvetica" w:hAnsi="Helvetica" w:cs="Helvetica"/>
          <w:bCs/>
        </w:rPr>
        <w:t>Webinar</w:t>
      </w:r>
      <w:r>
        <w:rPr>
          <w:rFonts w:ascii="Helvetica" w:hAnsi="Helvetica" w:cs="Helvetica"/>
          <w:b/>
          <w:bCs/>
        </w:rPr>
        <w:t xml:space="preserve"> Update Brustchirurgie </w:t>
      </w:r>
      <w:r>
        <w:rPr>
          <w:rFonts w:ascii="Helvetica" w:hAnsi="Helvetica" w:cs="Helvetica"/>
        </w:rPr>
        <w:t xml:space="preserve">unserer Reihe </w:t>
      </w:r>
    </w:p>
    <w:p w:rsidR="00F42198" w:rsidRDefault="00F42198" w:rsidP="00F42198">
      <w:pPr>
        <w:spacing w:before="2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„Update der Plastische-, Ästhetischen, Hand- und Wiederherstellungschirurgie“ 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</w:rPr>
        <w:t>der Medizinischen Hochschule Hannover</w:t>
      </w:r>
    </w:p>
    <w:p w:rsidR="00F42198" w:rsidRDefault="00F42198" w:rsidP="00F42198">
      <w:pPr>
        <w:spacing w:before="20"/>
        <w:jc w:val="center"/>
      </w:pPr>
      <w:r>
        <w:rPr>
          <w:rFonts w:ascii="Helvetica" w:hAnsi="Helvetica" w:cs="Helvetica"/>
        </w:rPr>
        <w:t xml:space="preserve">einladen zu dürfen. </w:t>
      </w:r>
      <w:r>
        <w:rPr>
          <w:rFonts w:ascii="Helvetica" w:hAnsi="Helvetica" w:cs="Helvetica"/>
          <w:shd w:val="clear" w:color="auto" w:fill="FFFFFF"/>
        </w:rPr>
        <w:t>Unter Mitwirkung renommierter Brustchirurgen aus Deutschland und den USA findet diese Veranstaltung als Webinar statt.</w:t>
      </w:r>
      <w:r>
        <w:rPr>
          <w:rFonts w:ascii="Helvetica" w:hAnsi="Helvetica" w:cs="Helvetica"/>
        </w:rPr>
        <w:t> </w:t>
      </w:r>
    </w:p>
    <w:p w:rsidR="00F42198" w:rsidRDefault="00F42198" w:rsidP="00F42198">
      <w:pPr>
        <w:spacing w:after="240"/>
        <w:jc w:val="center"/>
      </w:pPr>
      <w:r>
        <w:rPr>
          <w:rFonts w:ascii="Helvetica" w:hAnsi="Helvetica" w:cs="Helvetica"/>
          <w:shd w:val="clear" w:color="auto" w:fill="FFFFFF"/>
        </w:rPr>
        <w:t xml:space="preserve">Die Teilnahme ist </w:t>
      </w:r>
      <w:r>
        <w:rPr>
          <w:rFonts w:ascii="Helvetica" w:hAnsi="Helvetica" w:cs="Helvetica"/>
          <w:b/>
          <w:bCs/>
          <w:shd w:val="clear" w:color="auto" w:fill="FFFFFF"/>
        </w:rPr>
        <w:t>kostenlos</w:t>
      </w:r>
      <w:r>
        <w:rPr>
          <w:rFonts w:ascii="Helvetica" w:hAnsi="Helvetica" w:cs="Helvetica"/>
          <w:shd w:val="clear" w:color="auto" w:fill="FFFFFF"/>
        </w:rPr>
        <w:t>.</w:t>
      </w:r>
    </w:p>
    <w:p w:rsidR="00F42198" w:rsidRDefault="00F42198" w:rsidP="00F42198">
      <w:pPr>
        <w:spacing w:after="240"/>
        <w:jc w:val="center"/>
        <w:rPr>
          <w:rFonts w:ascii="Helvetica" w:hAnsi="Helvetica" w:cs="Helvetica"/>
          <w:b/>
          <w:bCs/>
          <w:shd w:val="clear" w:color="auto" w:fill="FFFFFF"/>
        </w:rPr>
      </w:pPr>
      <w:r>
        <w:rPr>
          <w:rFonts w:ascii="Helvetica" w:hAnsi="Helvetica" w:cs="Helvetica"/>
          <w:b/>
          <w:bCs/>
          <w:shd w:val="clear" w:color="auto" w:fill="FFFFFF"/>
        </w:rPr>
        <w:t>Zur direkten Teilnahme folgen Sie einfach folgendem Link:</w:t>
      </w:r>
      <w:bookmarkStart w:id="0" w:name="_GoBack"/>
      <w:bookmarkEnd w:id="0"/>
    </w:p>
    <w:p w:rsidR="001A37EB" w:rsidRPr="009B5BAA" w:rsidRDefault="001A37EB" w:rsidP="00F42198">
      <w:pPr>
        <w:spacing w:after="240"/>
        <w:jc w:val="center"/>
        <w:rPr>
          <w:rStyle w:val="Hyperlink"/>
          <w:rFonts w:ascii="Tahoma" w:hAnsi="Tahoma" w:cs="Tahoma"/>
          <w:b/>
          <w:color w:val="FF0000"/>
          <w:sz w:val="20"/>
          <w:szCs w:val="20"/>
        </w:rPr>
      </w:pPr>
      <w:r w:rsidRPr="009B5BAA">
        <w:rPr>
          <w:rFonts w:ascii="Tahoma" w:hAnsi="Tahoma" w:cs="Tahoma"/>
          <w:b/>
          <w:color w:val="FF0000"/>
          <w:sz w:val="20"/>
          <w:szCs w:val="20"/>
          <w:u w:val="single"/>
        </w:rPr>
        <w:fldChar w:fldCharType="begin"/>
      </w:r>
      <w:r w:rsidRPr="009B5BAA">
        <w:rPr>
          <w:rFonts w:ascii="Tahoma" w:hAnsi="Tahoma" w:cs="Tahoma"/>
          <w:b/>
          <w:color w:val="FF0000"/>
          <w:sz w:val="20"/>
          <w:szCs w:val="20"/>
          <w:u w:val="single"/>
        </w:rPr>
        <w:instrText xml:space="preserve"> HYPERLINK "https://teams.microsoft.com/l/meetup-join/19%3ameeting_Mjc2Mjk2YzYtMGE5Zi00Zjk2LWJjZjItY2E3N2QwNTY2MWVk%40thread.v2/0?context=%7b%22Tid%22%3a%22402c9414-f069-4259-b541-a689de46911b%22%2c%22Oid%22%3a%22d9dd4dd1-6314-47a3-bd98-237b3248f928%22%7d" </w:instrText>
      </w:r>
      <w:r w:rsidRPr="009B5BAA">
        <w:rPr>
          <w:rFonts w:ascii="Tahoma" w:hAnsi="Tahoma" w:cs="Tahoma"/>
          <w:b/>
          <w:color w:val="FF0000"/>
          <w:sz w:val="20"/>
          <w:szCs w:val="20"/>
          <w:u w:val="single"/>
        </w:rPr>
        <w:fldChar w:fldCharType="separate"/>
      </w:r>
      <w:r w:rsidRPr="009B5BAA">
        <w:rPr>
          <w:rStyle w:val="Hyperlink"/>
          <w:rFonts w:ascii="Tahoma" w:hAnsi="Tahoma" w:cs="Tahoma"/>
          <w:b/>
          <w:color w:val="FF0000"/>
          <w:sz w:val="20"/>
          <w:szCs w:val="20"/>
        </w:rPr>
        <w:t>Jetzt am Webinar teilnehmen</w:t>
      </w:r>
    </w:p>
    <w:p w:rsidR="00F42198" w:rsidRDefault="001A37EB" w:rsidP="00F42198">
      <w:pPr>
        <w:spacing w:after="240"/>
        <w:jc w:val="center"/>
      </w:pPr>
      <w:r w:rsidRPr="009B5BAA">
        <w:rPr>
          <w:rFonts w:ascii="Tahoma" w:hAnsi="Tahoma" w:cs="Tahoma"/>
          <w:b/>
          <w:color w:val="FF0000"/>
          <w:sz w:val="20"/>
          <w:szCs w:val="20"/>
          <w:u w:val="single"/>
        </w:rPr>
        <w:fldChar w:fldCharType="end"/>
      </w:r>
      <w:r w:rsidR="00F42198">
        <w:rPr>
          <w:rFonts w:ascii="Helvetica" w:hAnsi="Helvetica" w:cs="Helvetica"/>
          <w:sz w:val="20"/>
          <w:szCs w:val="20"/>
        </w:rPr>
        <w:t>Hinweis: Je nach Browser-Anbieter ist gegebenenfalls die Installation von Microsoft Teams erforderlich.</w:t>
      </w:r>
    </w:p>
    <w:p w:rsidR="00F42198" w:rsidRDefault="00F42198" w:rsidP="00F42198">
      <w:pPr>
        <w:jc w:val="center"/>
      </w:pPr>
      <w:r>
        <w:rPr>
          <w:rFonts w:ascii="Helvetica" w:hAnsi="Helvetica" w:cs="Helvetica"/>
          <w:u w:val="single"/>
        </w:rPr>
        <w:t>Programm:</w:t>
      </w:r>
      <w:r>
        <w:rPr>
          <w:rFonts w:ascii="Helvetica" w:hAnsi="Helvetica" w:cs="Helvetica"/>
        </w:rPr>
        <w:t> </w:t>
      </w:r>
    </w:p>
    <w:p w:rsidR="00F42198" w:rsidRDefault="00F42198" w:rsidP="00F42198">
      <w:pPr>
        <w:jc w:val="center"/>
      </w:pPr>
      <w:r>
        <w:rPr>
          <w:rFonts w:ascii="Helvetica" w:hAnsi="Helvetica" w:cs="Helvetica"/>
        </w:rPr>
        <w:t>Leitung: Univ. Prof. Dr. med. P. M. Vogt</w:t>
      </w:r>
    </w:p>
    <w:p w:rsidR="00F42198" w:rsidRDefault="00F42198" w:rsidP="00F42198">
      <w:pPr>
        <w:jc w:val="center"/>
      </w:pPr>
      <w:r>
        <w:rPr>
          <w:rFonts w:ascii="Helvetica" w:hAnsi="Helvetica" w:cs="Helvetica"/>
        </w:rPr>
        <w:t xml:space="preserve">Organisation: OA Dr. med. Tobias Mett </w:t>
      </w:r>
    </w:p>
    <w:p w:rsidR="00F42198" w:rsidRDefault="00F42198" w:rsidP="00F42198">
      <w:pPr>
        <w:jc w:val="center"/>
        <w:rPr>
          <w:rFonts w:ascii="Helvetica" w:hAnsi="Helvetica"/>
          <w:b/>
          <w:sz w:val="22"/>
          <w:szCs w:val="22"/>
        </w:rPr>
      </w:pPr>
    </w:p>
    <w:p w:rsidR="00F42198" w:rsidRDefault="00F42198" w:rsidP="00F42198">
      <w:pPr>
        <w:jc w:val="center"/>
        <w:rPr>
          <w:rFonts w:ascii="Helvetica" w:hAnsi="Helvetica"/>
          <w:b/>
          <w:sz w:val="22"/>
          <w:szCs w:val="22"/>
        </w:rPr>
      </w:pPr>
      <w:r w:rsidRPr="00932CC5">
        <w:rPr>
          <w:rFonts w:ascii="Helvetica" w:hAnsi="Helvetica" w:hint="eastAsia"/>
          <w:b/>
          <w:sz w:val="22"/>
          <w:szCs w:val="22"/>
        </w:rPr>
        <w:t xml:space="preserve">Prinzipien der erfolgreichen ästhetischen </w:t>
      </w:r>
      <w:proofErr w:type="spellStart"/>
      <w:r w:rsidRPr="00932CC5">
        <w:rPr>
          <w:rFonts w:ascii="Helvetica" w:hAnsi="Helvetica" w:hint="eastAsia"/>
          <w:b/>
          <w:sz w:val="22"/>
          <w:szCs w:val="22"/>
        </w:rPr>
        <w:t>Mammaaugmentation</w:t>
      </w:r>
      <w:proofErr w:type="spellEnd"/>
    </w:p>
    <w:p w:rsidR="00F42198" w:rsidRPr="00D16349" w:rsidRDefault="00F42198" w:rsidP="00F42198">
      <w:pPr>
        <w:jc w:val="center"/>
        <w:rPr>
          <w:rFonts w:ascii="Helvetica" w:hAnsi="Helvetica"/>
          <w:sz w:val="22"/>
          <w:szCs w:val="22"/>
          <w:lang w:val="en-US"/>
        </w:rPr>
      </w:pPr>
      <w:r w:rsidRPr="00D16349">
        <w:rPr>
          <w:rFonts w:ascii="Helvetica" w:hAnsi="Helvetica"/>
          <w:i/>
          <w:sz w:val="22"/>
          <w:szCs w:val="22"/>
          <w:lang w:val="en-US"/>
        </w:rPr>
        <w:t xml:space="preserve">Dr. </w:t>
      </w:r>
      <w:proofErr w:type="gramStart"/>
      <w:r w:rsidRPr="00D16349">
        <w:rPr>
          <w:rFonts w:ascii="Helvetica" w:hAnsi="Helvetica"/>
          <w:i/>
          <w:sz w:val="22"/>
          <w:szCs w:val="22"/>
          <w:lang w:val="en-US"/>
        </w:rPr>
        <w:t>med</w:t>
      </w:r>
      <w:proofErr w:type="gramEnd"/>
      <w:r w:rsidRPr="00D16349">
        <w:rPr>
          <w:rFonts w:ascii="Helvetica" w:hAnsi="Helvetica"/>
          <w:i/>
          <w:sz w:val="22"/>
          <w:szCs w:val="22"/>
          <w:lang w:val="en-US"/>
        </w:rPr>
        <w:t>. Marian Mackowski, Medical One Hamburg</w:t>
      </w:r>
    </w:p>
    <w:p w:rsidR="00F42198" w:rsidRDefault="00F42198" w:rsidP="00F42198">
      <w:pPr>
        <w:jc w:val="center"/>
        <w:rPr>
          <w:rFonts w:ascii="Helvetica" w:hAnsi="Helvetica"/>
          <w:b/>
          <w:sz w:val="22"/>
          <w:szCs w:val="22"/>
        </w:rPr>
      </w:pPr>
      <w:proofErr w:type="spellStart"/>
      <w:r w:rsidRPr="00932CC5">
        <w:rPr>
          <w:rFonts w:ascii="Helvetica" w:hAnsi="Helvetica" w:hint="eastAsia"/>
          <w:b/>
          <w:sz w:val="22"/>
          <w:szCs w:val="22"/>
        </w:rPr>
        <w:t>Implanatat</w:t>
      </w:r>
      <w:proofErr w:type="spellEnd"/>
      <w:r w:rsidRPr="00932CC5">
        <w:rPr>
          <w:rFonts w:ascii="Helvetica" w:hAnsi="Helvetica" w:hint="eastAsia"/>
          <w:b/>
          <w:sz w:val="22"/>
          <w:szCs w:val="22"/>
        </w:rPr>
        <w:t xml:space="preserve">-/ </w:t>
      </w:r>
      <w:proofErr w:type="spellStart"/>
      <w:r w:rsidRPr="00932CC5">
        <w:rPr>
          <w:rFonts w:ascii="Helvetica" w:hAnsi="Helvetica" w:hint="eastAsia"/>
          <w:b/>
          <w:sz w:val="22"/>
          <w:szCs w:val="22"/>
        </w:rPr>
        <w:t>Expanderbasierte</w:t>
      </w:r>
      <w:proofErr w:type="spellEnd"/>
      <w:r w:rsidRPr="00932CC5">
        <w:rPr>
          <w:rFonts w:ascii="Helvetica" w:hAnsi="Helvetica" w:hint="eastAsia"/>
          <w:b/>
          <w:sz w:val="22"/>
          <w:szCs w:val="22"/>
        </w:rPr>
        <w:t xml:space="preserve"> Rekonstruktion mit und ohne Matrix </w:t>
      </w:r>
      <w:r w:rsidRPr="00932CC5">
        <w:rPr>
          <w:rFonts w:ascii="Helvetica" w:hAnsi="Helvetica" w:hint="eastAsia"/>
          <w:b/>
          <w:sz w:val="22"/>
          <w:szCs w:val="22"/>
        </w:rPr>
        <w:t>–</w:t>
      </w:r>
      <w:r w:rsidRPr="00932CC5">
        <w:rPr>
          <w:rFonts w:ascii="Helvetica" w:hAnsi="Helvetica" w:hint="eastAsia"/>
          <w:b/>
          <w:sz w:val="22"/>
          <w:szCs w:val="22"/>
        </w:rPr>
        <w:t xml:space="preserve"> was ist neu?</w:t>
      </w:r>
    </w:p>
    <w:p w:rsidR="00F42198" w:rsidRDefault="00F42198" w:rsidP="00F42198">
      <w:pPr>
        <w:jc w:val="center"/>
        <w:rPr>
          <w:rFonts w:ascii="Helvetica" w:hAnsi="Helvetica"/>
          <w:i/>
          <w:sz w:val="22"/>
          <w:szCs w:val="22"/>
        </w:rPr>
      </w:pPr>
      <w:r w:rsidRPr="009A3AF3">
        <w:rPr>
          <w:rFonts w:ascii="Helvetica" w:hAnsi="Helvetica"/>
          <w:i/>
          <w:sz w:val="22"/>
          <w:szCs w:val="22"/>
        </w:rPr>
        <w:t xml:space="preserve">Dr. med. Karl Breuing, </w:t>
      </w:r>
      <w:r w:rsidRPr="009A3AF3">
        <w:rPr>
          <w:rFonts w:ascii="Helvetica" w:hAnsi="Helvetica" w:hint="eastAsia"/>
          <w:i/>
          <w:sz w:val="22"/>
          <w:szCs w:val="22"/>
        </w:rPr>
        <w:t>Rhode Island Hospital</w:t>
      </w:r>
      <w:r w:rsidRPr="009A3AF3">
        <w:rPr>
          <w:rFonts w:ascii="Helvetica" w:hAnsi="Helvetica"/>
          <w:i/>
          <w:sz w:val="22"/>
          <w:szCs w:val="22"/>
        </w:rPr>
        <w:t xml:space="preserve"> / Amerika</w:t>
      </w:r>
    </w:p>
    <w:p w:rsidR="00F42198" w:rsidRPr="006C1256" w:rsidRDefault="006C1256" w:rsidP="00F42198">
      <w:pPr>
        <w:jc w:val="center"/>
        <w:rPr>
          <w:rFonts w:ascii="Helvetica" w:hAnsi="Helvetica"/>
          <w:b/>
          <w:i/>
          <w:sz w:val="22"/>
          <w:szCs w:val="22"/>
        </w:rPr>
      </w:pPr>
      <w:r w:rsidRPr="006C1256">
        <w:rPr>
          <w:rFonts w:ascii="Helvetica" w:hAnsi="Helvetica" w:hint="eastAsia"/>
          <w:b/>
          <w:i/>
          <w:sz w:val="22"/>
          <w:szCs w:val="22"/>
        </w:rPr>
        <w:t xml:space="preserve">Rettungsoperationen in der </w:t>
      </w:r>
      <w:proofErr w:type="spellStart"/>
      <w:r w:rsidRPr="006C1256">
        <w:rPr>
          <w:rFonts w:ascii="Helvetica" w:hAnsi="Helvetica" w:hint="eastAsia"/>
          <w:b/>
          <w:i/>
          <w:sz w:val="22"/>
          <w:szCs w:val="22"/>
        </w:rPr>
        <w:t>Implantatchirurgie</w:t>
      </w:r>
      <w:proofErr w:type="spellEnd"/>
      <w:r w:rsidRPr="006C1256">
        <w:rPr>
          <w:rFonts w:ascii="Helvetica" w:hAnsi="Helvetica" w:hint="eastAsia"/>
          <w:b/>
          <w:i/>
          <w:sz w:val="22"/>
          <w:szCs w:val="22"/>
        </w:rPr>
        <w:t xml:space="preserve">  - Der Weg zum Eigengewebe</w:t>
      </w:r>
    </w:p>
    <w:p w:rsidR="00F42198" w:rsidRDefault="006C1256" w:rsidP="00F42198">
      <w:pPr>
        <w:spacing w:after="240"/>
        <w:jc w:val="center"/>
      </w:pPr>
      <w:r>
        <w:rPr>
          <w:rFonts w:ascii="Helvetica" w:hAnsi="Helvetica"/>
          <w:i/>
          <w:sz w:val="22"/>
          <w:szCs w:val="22"/>
        </w:rPr>
        <w:t xml:space="preserve">OA </w:t>
      </w:r>
      <w:r w:rsidRPr="006C1256">
        <w:rPr>
          <w:rFonts w:ascii="Helvetica" w:hAnsi="Helvetica" w:hint="eastAsia"/>
          <w:i/>
          <w:sz w:val="22"/>
          <w:szCs w:val="22"/>
        </w:rPr>
        <w:t>Dr. T. Mett</w:t>
      </w:r>
      <w:r w:rsidR="00D16349">
        <w:rPr>
          <w:rFonts w:ascii="Helvetica" w:hAnsi="Helvetica"/>
          <w:i/>
          <w:sz w:val="22"/>
          <w:szCs w:val="22"/>
        </w:rPr>
        <w:t>, MHH</w:t>
      </w:r>
    </w:p>
    <w:p w:rsidR="00F42198" w:rsidRDefault="00F42198" w:rsidP="00F42198">
      <w:pPr>
        <w:spacing w:after="240"/>
        <w:jc w:val="center"/>
      </w:pPr>
      <w:r>
        <w:rPr>
          <w:rFonts w:ascii="Helvetica" w:hAnsi="Helvetica" w:cs="Helvetica"/>
          <w:shd w:val="clear" w:color="auto" w:fill="FFFFFF"/>
        </w:rPr>
        <w:t>Wir freuen uns Sie zu diesem neuen Format am Mittwoch, den 15.07.2020 begrüßen zu dürfen.</w:t>
      </w:r>
    </w:p>
    <w:p w:rsidR="00F42198" w:rsidRPr="00F42198" w:rsidRDefault="006C1256" w:rsidP="00F42198">
      <w:pPr>
        <w:spacing w:after="240"/>
        <w:jc w:val="center"/>
      </w:pPr>
      <w:r>
        <w:rPr>
          <w:rFonts w:ascii="Helvetica" w:eastAsia="Helvetica" w:hAnsi="Helvetica" w:cs="Helvetica"/>
          <w:bCs/>
          <w:noProof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5D56B0F7" wp14:editId="61CFE0C0">
            <wp:simplePos x="0" y="0"/>
            <wp:positionH relativeFrom="column">
              <wp:posOffset>3724275</wp:posOffset>
            </wp:positionH>
            <wp:positionV relativeFrom="paragraph">
              <wp:posOffset>829945</wp:posOffset>
            </wp:positionV>
            <wp:extent cx="1203960" cy="59499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Me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198">
        <w:rPr>
          <w:rFonts w:ascii="Helvetica" w:hAnsi="Helvetica" w:cs="Helvetica"/>
          <w:shd w:val="clear" w:color="auto" w:fill="FFFFFF"/>
        </w:rPr>
        <w:t>Fortbildungspunkte sind bei der Ärztekammer Niedersachsen beantragt. Um sicherzugehen, dass Sie auch Fortbildungspunkte erhalten, bitten wir vorab um eine Registrierung unter Angabe des vollständigen Namens und der Fortbildungsnummer (EFN) unter</w:t>
      </w:r>
      <w:r>
        <w:rPr>
          <w:rFonts w:ascii="Helvetica" w:hAnsi="Helvetica" w:cs="Helvetica"/>
          <w:shd w:val="clear" w:color="auto" w:fill="FFFFFF"/>
        </w:rPr>
        <w:t xml:space="preserve"> </w:t>
      </w:r>
      <w:hyperlink r:id="rId8" w:history="1">
        <w:r w:rsidR="00D16349">
          <w:rPr>
            <w:rFonts w:ascii="Arial" w:hAnsi="Arial" w:cs="Arial"/>
            <w:color w:val="0782C1"/>
            <w:sz w:val="20"/>
            <w:szCs w:val="20"/>
            <w:u w:val="single"/>
          </w:rPr>
          <w:t>LINK</w:t>
        </w:r>
      </w:hyperlink>
    </w:p>
    <w:p w:rsidR="001A37EB" w:rsidRDefault="00F42198" w:rsidP="000E684F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  <w:r>
        <w:rPr>
          <w:rFonts w:ascii="Helvetica" w:eastAsia="Helvetica" w:hAnsi="Helvetica" w:cs="Helvetica"/>
          <w:bCs/>
          <w:noProof/>
          <w:sz w:val="22"/>
          <w:szCs w:val="22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1F7C6254" wp14:editId="01D4FA8D">
            <wp:simplePos x="0" y="0"/>
            <wp:positionH relativeFrom="column">
              <wp:posOffset>292735</wp:posOffset>
            </wp:positionH>
            <wp:positionV relativeFrom="paragraph">
              <wp:posOffset>81915</wp:posOffset>
            </wp:positionV>
            <wp:extent cx="1219835" cy="4927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C6"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Mit den besten kollegialen Grüßen</w:t>
      </w:r>
    </w:p>
    <w:p w:rsidR="00F42198" w:rsidRDefault="00F42198" w:rsidP="00E844C6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</w:p>
    <w:p w:rsidR="00264EAC" w:rsidRPr="00E844C6" w:rsidRDefault="00E844C6" w:rsidP="00E844C6">
      <w:pPr>
        <w:spacing w:before="20" w:after="240"/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</w:pPr>
      <w:r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Prof. Dr. med. Pete</w:t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 xml:space="preserve">r M. Vogt </w:t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="00E40914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ab/>
      </w:r>
      <w:r w:rsidRPr="00E844C6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 xml:space="preserve"> Dr. med. </w:t>
      </w:r>
      <w:r w:rsidR="00932CC5">
        <w:rPr>
          <w:rFonts w:ascii="Helvetica" w:eastAsia="Helvetica" w:hAnsi="Helvetica" w:cs="Helvetica"/>
          <w:bCs/>
          <w:sz w:val="22"/>
          <w:szCs w:val="22"/>
          <w:shd w:val="clear" w:color="auto" w:fill="FFFFFF"/>
        </w:rPr>
        <w:t>Tobias Mett</w:t>
      </w:r>
    </w:p>
    <w:sectPr w:rsidR="00264EAC" w:rsidRPr="00E844C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9C" w:rsidRDefault="00992C9C">
      <w:pPr>
        <w:spacing w:before="0"/>
      </w:pPr>
      <w:r>
        <w:separator/>
      </w:r>
    </w:p>
  </w:endnote>
  <w:endnote w:type="continuationSeparator" w:id="0">
    <w:p w:rsidR="00992C9C" w:rsidRDefault="00992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9C" w:rsidRDefault="00992C9C">
      <w:pPr>
        <w:spacing w:before="0"/>
      </w:pPr>
      <w:r>
        <w:separator/>
      </w:r>
    </w:p>
  </w:footnote>
  <w:footnote w:type="continuationSeparator" w:id="0">
    <w:p w:rsidR="00992C9C" w:rsidRDefault="00992C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702"/>
    <w:rsid w:val="000E684F"/>
    <w:rsid w:val="001812B3"/>
    <w:rsid w:val="001A37EB"/>
    <w:rsid w:val="00264EAC"/>
    <w:rsid w:val="00310DB6"/>
    <w:rsid w:val="00367989"/>
    <w:rsid w:val="005707A5"/>
    <w:rsid w:val="006C1256"/>
    <w:rsid w:val="00815702"/>
    <w:rsid w:val="00932CC5"/>
    <w:rsid w:val="00992C9C"/>
    <w:rsid w:val="009A3AF3"/>
    <w:rsid w:val="009B5BAA"/>
    <w:rsid w:val="00AD0EEA"/>
    <w:rsid w:val="00D16349"/>
    <w:rsid w:val="00DC3D48"/>
    <w:rsid w:val="00E40914"/>
    <w:rsid w:val="00E6464C"/>
    <w:rsid w:val="00E844C6"/>
    <w:rsid w:val="00F24EED"/>
    <w:rsid w:val="00F42198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DB6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1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14"/>
    <w:rPr>
      <w:rFonts w:ascii="Tahoma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DB6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1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14"/>
    <w:rPr>
      <w:rFonts w:ascii="Tahoma" w:hAnsi="Tahoma" w:cs="Tahoma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scheck.sarah@mh-hannover.de?subject=Webinar%20Vorabregistrier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Könneker, Sören Dr.</dc:creator>
  <cp:lastModifiedBy>Goldscheck, Sarah</cp:lastModifiedBy>
  <cp:revision>2</cp:revision>
  <cp:lastPrinted>2020-07-02T11:42:00Z</cp:lastPrinted>
  <dcterms:created xsi:type="dcterms:W3CDTF">2020-07-08T05:42:00Z</dcterms:created>
  <dcterms:modified xsi:type="dcterms:W3CDTF">2020-07-08T05:42:00Z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